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B3AA" w14:textId="75FBB2D5" w:rsidR="00684B1A" w:rsidRDefault="00684B1A" w:rsidP="00684B1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6C46501" wp14:editId="2F56ED8D">
            <wp:simplePos x="0" y="0"/>
            <wp:positionH relativeFrom="margin">
              <wp:posOffset>4014177</wp:posOffset>
            </wp:positionH>
            <wp:positionV relativeFrom="paragraph">
              <wp:posOffset>168910</wp:posOffset>
            </wp:positionV>
            <wp:extent cx="1811020" cy="1256030"/>
            <wp:effectExtent l="0" t="0" r="0" b="0"/>
            <wp:wrapSquare wrapText="bothSides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BF_Logo_RGB_Poland_Food_Specialties_Wersja_Pozytywow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899DA" w14:textId="02CE04C3" w:rsidR="00684B1A" w:rsidRDefault="00684B1A" w:rsidP="00684B1A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5D7C410" wp14:editId="653D7E6F">
            <wp:simplePos x="0" y="0"/>
            <wp:positionH relativeFrom="margin">
              <wp:posOffset>192307</wp:posOffset>
            </wp:positionH>
            <wp:positionV relativeFrom="margin">
              <wp:posOffset>485775</wp:posOffset>
            </wp:positionV>
            <wp:extent cx="914400" cy="5429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9900" w14:textId="75F90DB4" w:rsidR="00684B1A" w:rsidRDefault="00684B1A" w:rsidP="00684B1A">
      <w:r>
        <w:tab/>
      </w:r>
      <w:r>
        <w:br w:type="textWrapping" w:clear="all"/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898"/>
        <w:gridCol w:w="554"/>
        <w:gridCol w:w="864"/>
        <w:gridCol w:w="4972"/>
      </w:tblGrid>
      <w:tr w:rsidR="00684B1A" w:rsidRPr="00841205" w14:paraId="10FD5027" w14:textId="77777777" w:rsidTr="00B3696B">
        <w:trPr>
          <w:trHeight w:val="460"/>
        </w:trPr>
        <w:tc>
          <w:tcPr>
            <w:tcW w:w="9288" w:type="dxa"/>
            <w:gridSpan w:val="4"/>
            <w:shd w:val="clear" w:color="auto" w:fill="FFFFCC"/>
            <w:tcMar>
              <w:left w:w="108" w:type="dxa"/>
            </w:tcMar>
          </w:tcPr>
          <w:p w14:paraId="1D554E59" w14:textId="0019C0F4" w:rsidR="00684B1A" w:rsidRDefault="002A7CE5" w:rsidP="00B3696B">
            <w:pPr>
              <w:spacing w:after="0" w:line="240" w:lineRule="auto"/>
              <w:jc w:val="center"/>
              <w:rPr>
                <w:rStyle w:val="Styl26"/>
                <w:b/>
              </w:rPr>
            </w:pPr>
            <w:r w:rsidRPr="00ED6BBC">
              <w:rPr>
                <w:rStyle w:val="Styl26"/>
                <w:b/>
              </w:rPr>
              <w:t>SPOTKANI</w:t>
            </w:r>
            <w:r>
              <w:rPr>
                <w:rStyle w:val="Styl26"/>
                <w:b/>
              </w:rPr>
              <w:t>A</w:t>
            </w:r>
            <w:r w:rsidRPr="00ED6BBC">
              <w:rPr>
                <w:rStyle w:val="Styl26"/>
                <w:b/>
              </w:rPr>
              <w:t xml:space="preserve"> </w:t>
            </w:r>
            <w:r w:rsidR="00684B1A" w:rsidRPr="00ED6BBC">
              <w:rPr>
                <w:rStyle w:val="Styl26"/>
                <w:b/>
              </w:rPr>
              <w:t xml:space="preserve">B2B Z IMPORTERAMI ŻYWNOŚCI </w:t>
            </w:r>
          </w:p>
          <w:p w14:paraId="6CAB64D3" w14:textId="126463DC" w:rsidR="00684B1A" w:rsidRDefault="00684B1A" w:rsidP="00B3696B">
            <w:pPr>
              <w:spacing w:after="0" w:line="240" w:lineRule="auto"/>
              <w:jc w:val="center"/>
              <w:rPr>
                <w:rStyle w:val="Styl26"/>
                <w:b/>
              </w:rPr>
            </w:pPr>
            <w:r w:rsidRPr="00ED6BBC">
              <w:rPr>
                <w:rStyle w:val="Styl26"/>
                <w:b/>
              </w:rPr>
              <w:t>Z JAPONII, KOREI</w:t>
            </w:r>
            <w:r w:rsidR="002A7CE5">
              <w:rPr>
                <w:rStyle w:val="Styl26"/>
                <w:b/>
              </w:rPr>
              <w:t xml:space="preserve"> POŁUDNIOWEJ</w:t>
            </w:r>
            <w:r w:rsidRPr="00ED6BBC">
              <w:rPr>
                <w:rStyle w:val="Styl26"/>
                <w:b/>
              </w:rPr>
              <w:t xml:space="preserve">, SINGAPURU I TAJLANDII (9-10 WRZEŚNIA 2024 R.) </w:t>
            </w:r>
          </w:p>
          <w:p w14:paraId="0647F136" w14:textId="77777777" w:rsidR="00684B1A" w:rsidRPr="00ED6BBC" w:rsidRDefault="00684B1A" w:rsidP="00B3696B">
            <w:pPr>
              <w:spacing w:after="0" w:line="240" w:lineRule="auto"/>
              <w:jc w:val="center"/>
              <w:rPr>
                <w:rStyle w:val="Styl26"/>
                <w:b/>
              </w:rPr>
            </w:pPr>
            <w:r w:rsidRPr="00ED6BBC">
              <w:rPr>
                <w:rStyle w:val="Styl26"/>
                <w:b/>
              </w:rPr>
              <w:t>– FORMULARZ ZGŁOSZENIOWY</w:t>
            </w:r>
          </w:p>
        </w:tc>
      </w:tr>
      <w:tr w:rsidR="00684B1A" w:rsidRPr="00EC4BD8" w14:paraId="76217E93" w14:textId="77777777" w:rsidTr="00B3696B">
        <w:trPr>
          <w:trHeight w:val="460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60F8B019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Nazwa firmy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3F88974F" w14:textId="77777777" w:rsidR="00684B1A" w:rsidRPr="00ED6BBC" w:rsidRDefault="005F6418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-995028393"/>
                <w:placeholder>
                  <w:docPart w:val="24D08221DA61492082C2BFF1ABBD4327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1A07722A" w14:textId="77777777" w:rsidTr="00B3696B">
        <w:trPr>
          <w:trHeight w:hRule="exact" w:val="769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7E01B52D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Adres firmy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sdt>
            <w:sdtPr>
              <w:rPr>
                <w:rStyle w:val="Styl26"/>
              </w:rPr>
              <w:id w:val="1297643910"/>
              <w:placeholder>
                <w:docPart w:val="CFC285C230FF4C5E9AC24B1CD1EF81D6"/>
              </w:placeholder>
              <w:showingPlcHdr/>
              <w15:color w:val="FF0000"/>
            </w:sdtPr>
            <w:sdtEndPr>
              <w:rPr>
                <w:rStyle w:val="Domylnaczcionkaakapitu"/>
                <w:smallCaps w:val="0"/>
                <w:sz w:val="20"/>
                <w:szCs w:val="20"/>
                <w:lang w:val="en-GB"/>
              </w:rPr>
            </w:sdtEndPr>
            <w:sdtContent>
              <w:p w14:paraId="22906F38" w14:textId="77777777" w:rsidR="00684B1A" w:rsidRPr="00ED6BBC" w:rsidRDefault="00684B1A" w:rsidP="00B3696B">
                <w:pPr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p>
            </w:sdtContent>
          </w:sdt>
        </w:tc>
      </w:tr>
      <w:tr w:rsidR="00684B1A" w:rsidRPr="00EC4BD8" w14:paraId="4A131593" w14:textId="77777777" w:rsidTr="00B3696B">
        <w:trPr>
          <w:trHeight w:hRule="exact" w:val="459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2AB37F4A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Strona internetowa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4326FF0B" w14:textId="77777777" w:rsidR="00684B1A" w:rsidRPr="00ED6BBC" w:rsidRDefault="005F6418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1826010061"/>
                <w:placeholder>
                  <w:docPart w:val="CC3D68C2FE364C5C8419DB401F6C9DC1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7BD473CD" w14:textId="77777777" w:rsidTr="00B3696B">
        <w:trPr>
          <w:trHeight w:val="496"/>
        </w:trPr>
        <w:tc>
          <w:tcPr>
            <w:tcW w:w="2898" w:type="dxa"/>
            <w:vMerge w:val="restart"/>
            <w:shd w:val="clear" w:color="auto" w:fill="FFFFCC"/>
            <w:tcMar>
              <w:left w:w="108" w:type="dxa"/>
            </w:tcMar>
          </w:tcPr>
          <w:p w14:paraId="592F744E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0C8DAE41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3262A5E4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 xml:space="preserve">Dane uczestnika rozmów </w:t>
            </w:r>
            <w:r>
              <w:rPr>
                <w:b/>
                <w:sz w:val="20"/>
              </w:rPr>
              <w:t>B2B</w:t>
            </w: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0D82F11A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</w:t>
            </w:r>
            <w:r w:rsidRPr="00ED6BBC">
              <w:rPr>
                <w:b/>
                <w:sz w:val="18"/>
                <w:lang w:val="en-GB"/>
              </w:rPr>
              <w:t>mię</w:t>
            </w:r>
            <w:r>
              <w:rPr>
                <w:b/>
                <w:sz w:val="18"/>
                <w:lang w:val="en-GB"/>
              </w:rPr>
              <w:t xml:space="preserve"> i nazwisko</w:t>
            </w:r>
            <w:r w:rsidRPr="00ED6BBC">
              <w:rPr>
                <w:b/>
                <w:sz w:val="18"/>
                <w:lang w:val="en-GB"/>
              </w:rPr>
              <w:t>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73681AAE" w14:textId="77777777" w:rsidR="00684B1A" w:rsidRPr="00ED6BBC" w:rsidRDefault="005F6418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-120300625"/>
                <w:placeholder>
                  <w:docPart w:val="4E7FFE36132E46D5A185D579E1184462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-US"/>
                  </w:rPr>
                  <w:t>click here to enter text</w:t>
                </w:r>
              </w:sdtContent>
            </w:sdt>
          </w:p>
        </w:tc>
      </w:tr>
      <w:tr w:rsidR="00684B1A" w:rsidRPr="00EC4BD8" w14:paraId="65639669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</w:tcPr>
          <w:p w14:paraId="206B8393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57A35ADE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S</w:t>
            </w:r>
            <w:r w:rsidRPr="00ED6BBC">
              <w:rPr>
                <w:b/>
                <w:sz w:val="18"/>
                <w:lang w:val="en-GB"/>
              </w:rPr>
              <w:t>tanowisko: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30E1E6E4" w14:textId="77777777" w:rsidR="00684B1A" w:rsidRPr="00ED6BBC" w:rsidRDefault="005F6418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590820119"/>
                <w:placeholder>
                  <w:docPart w:val="E00881FC9E53435694AF1C18C291DB69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74EBE9C0" w14:textId="77777777" w:rsidTr="00B3696B">
        <w:trPr>
          <w:trHeight w:hRule="exact" w:val="471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</w:tcPr>
          <w:p w14:paraId="388E3554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42A0A2AB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r w:rsidRPr="00ED6BBC">
              <w:rPr>
                <w:b/>
                <w:sz w:val="18"/>
                <w:lang w:val="en-GB"/>
              </w:rPr>
              <w:t>E-mail: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278D5B15" w14:textId="77777777" w:rsidR="00684B1A" w:rsidRPr="00ED6BBC" w:rsidRDefault="005F6418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-1379627581"/>
                <w:placeholder>
                  <w:docPart w:val="B746DD5E9325436085E827B3D68F8897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2A022C03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</w:tcPr>
          <w:p w14:paraId="197362A3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7A9BD2AA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</w:t>
            </w:r>
            <w:r w:rsidRPr="00ED6BBC">
              <w:rPr>
                <w:b/>
                <w:sz w:val="18"/>
                <w:lang w:val="en-GB"/>
              </w:rPr>
              <w:t>el.komórkowy: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46EDC097" w14:textId="77777777" w:rsidR="00684B1A" w:rsidRPr="00ED6BBC" w:rsidRDefault="005F6418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1606846629"/>
                <w:placeholder>
                  <w:docPart w:val="2882D8C52F4248F6BA5384E1BBE9552B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DD7C1F" w14:paraId="135800C1" w14:textId="77777777" w:rsidTr="00B3696B">
        <w:trPr>
          <w:trHeight w:hRule="exact" w:val="5858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FFFFCC"/>
            <w:tcMar>
              <w:left w:w="108" w:type="dxa"/>
            </w:tcMar>
          </w:tcPr>
          <w:p w14:paraId="305F29AF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4DCEFA10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185C0956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Profil firmy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1DDEF3B3" w14:textId="77777777" w:rsidR="00684B1A" w:rsidRPr="00ED6BBC" w:rsidRDefault="00684B1A" w:rsidP="00B3696B">
            <w:pPr>
              <w:tabs>
                <w:tab w:val="left" w:pos="231"/>
              </w:tabs>
              <w:spacing w:before="120" w:after="0" w:line="100" w:lineRule="atLeast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Rodzaj działalności</w:t>
            </w:r>
          </w:p>
          <w:p w14:paraId="0D37CA22" w14:textId="77777777" w:rsidR="00684B1A" w:rsidRPr="00ED6BBC" w:rsidRDefault="005F6418" w:rsidP="00B3696B">
            <w:pPr>
              <w:tabs>
                <w:tab w:val="left" w:pos="2893"/>
                <w:tab w:val="left" w:pos="4532"/>
              </w:tabs>
              <w:spacing w:after="0" w:line="100" w:lineRule="atLeast"/>
            </w:pPr>
            <w:sdt>
              <w:sdtPr>
                <w:rPr>
                  <w:sz w:val="20"/>
                  <w:szCs w:val="20"/>
                </w:rPr>
                <w:id w:val="13408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4B1A" w:rsidRPr="00ED6BBC">
              <w:rPr>
                <w:sz w:val="20"/>
                <w:szCs w:val="20"/>
              </w:rPr>
              <w:t xml:space="preserve"> producent</w:t>
            </w:r>
          </w:p>
          <w:p w14:paraId="3052455B" w14:textId="77777777" w:rsidR="00684B1A" w:rsidRPr="00ED6BBC" w:rsidRDefault="005F6418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3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4B1A" w:rsidRPr="00ED6BBC">
              <w:rPr>
                <w:sz w:val="20"/>
                <w:szCs w:val="20"/>
              </w:rPr>
              <w:t xml:space="preserve"> dystrybutor spożywczy </w:t>
            </w:r>
          </w:p>
          <w:p w14:paraId="5F3B8714" w14:textId="77777777" w:rsidR="00684B1A" w:rsidRPr="00ED6BBC" w:rsidRDefault="005F6418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3198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4B1A" w:rsidRPr="00ED6BBC">
              <w:rPr>
                <w:sz w:val="20"/>
                <w:szCs w:val="20"/>
              </w:rPr>
              <w:t xml:space="preserve"> inne, jakie?        </w:t>
            </w:r>
            <w:sdt>
              <w:sdtPr>
                <w:rPr>
                  <w:rStyle w:val="Styl26"/>
                </w:rPr>
                <w:id w:val="-1854414860"/>
                <w:placeholder>
                  <w:docPart w:val="194DD221E33D49DC974DCFD8118481F0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-US"/>
                  </w:rPr>
                  <w:t>click here to enter text</w:t>
                </w:r>
              </w:sdtContent>
            </w:sdt>
            <w:r w:rsidR="00684B1A" w:rsidRPr="00ED6BBC">
              <w:rPr>
                <w:sz w:val="20"/>
                <w:szCs w:val="20"/>
                <w:lang w:val="en-US"/>
              </w:rPr>
              <w:tab/>
            </w:r>
          </w:p>
          <w:p w14:paraId="09B9EE00" w14:textId="77777777" w:rsidR="00684B1A" w:rsidRPr="00ED6BBC" w:rsidRDefault="00684B1A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rPr>
                <w:sz w:val="20"/>
                <w:szCs w:val="20"/>
                <w:lang w:val="en-US"/>
              </w:rPr>
            </w:pPr>
            <w:r w:rsidRPr="00ED6BBC">
              <w:rPr>
                <w:sz w:val="20"/>
                <w:szCs w:val="20"/>
                <w:lang w:val="en-US"/>
              </w:rPr>
              <w:t xml:space="preserve">                                                </w:t>
            </w:r>
          </w:p>
          <w:p w14:paraId="3CEC2069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>
              <w:rPr>
                <w:b/>
                <w:sz w:val="20"/>
                <w:szCs w:val="20"/>
              </w:rPr>
              <w:t xml:space="preserve"> do Japonii</w:t>
            </w:r>
          </w:p>
          <w:p w14:paraId="49A42EA4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55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80804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3A9E22E5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19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97742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5FAD7272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</w:p>
          <w:p w14:paraId="1C0C75A7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>
              <w:rPr>
                <w:b/>
                <w:sz w:val="20"/>
                <w:szCs w:val="20"/>
              </w:rPr>
              <w:t xml:space="preserve"> do Korei</w:t>
            </w:r>
          </w:p>
          <w:p w14:paraId="250A5346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73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15163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18296279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40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9544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06B37EB9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</w:p>
          <w:p w14:paraId="2F112C9D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>
              <w:rPr>
                <w:b/>
                <w:sz w:val="20"/>
                <w:szCs w:val="20"/>
              </w:rPr>
              <w:t xml:space="preserve"> do Singapuru</w:t>
            </w:r>
          </w:p>
          <w:p w14:paraId="40E95FB9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11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-9560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540A0A22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29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-10370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20339099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</w:p>
          <w:p w14:paraId="753EF3AD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>
              <w:rPr>
                <w:b/>
                <w:sz w:val="20"/>
                <w:szCs w:val="20"/>
              </w:rPr>
              <w:t xml:space="preserve"> do Tajlandii</w:t>
            </w:r>
          </w:p>
          <w:p w14:paraId="0B173999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765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7728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15095EE7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15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-13497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238A7FDD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</w:p>
        </w:tc>
      </w:tr>
      <w:tr w:rsidR="00684B1A" w:rsidRPr="002A7CE5" w14:paraId="350431F0" w14:textId="77777777" w:rsidTr="00B3696B">
        <w:trPr>
          <w:trHeight w:hRule="exact" w:val="454"/>
        </w:trPr>
        <w:tc>
          <w:tcPr>
            <w:tcW w:w="2898" w:type="dxa"/>
            <w:tcBorders>
              <w:right w:val="single" w:sz="4" w:space="0" w:color="auto"/>
            </w:tcBorders>
            <w:shd w:val="clear" w:color="auto" w:fill="FFFFCC"/>
            <w:tcMar>
              <w:left w:w="108" w:type="dxa"/>
            </w:tcMar>
            <w:vAlign w:val="center"/>
          </w:tcPr>
          <w:p w14:paraId="322199D2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Język rozmów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tcMar>
              <w:left w:w="108" w:type="dxa"/>
            </w:tcMar>
            <w:vAlign w:val="center"/>
          </w:tcPr>
          <w:p w14:paraId="4E16DF7C" w14:textId="77777777" w:rsidR="00684B1A" w:rsidRPr="00ED6BBC" w:rsidRDefault="00684B1A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836" w:type="dxa"/>
            <w:gridSpan w:val="2"/>
            <w:tcBorders>
              <w:left w:val="nil"/>
            </w:tcBorders>
            <w:shd w:val="clear" w:color="auto" w:fill="FFFFCC"/>
            <w:tcMar>
              <w:left w:w="108" w:type="dxa"/>
            </w:tcMar>
            <w:vAlign w:val="center"/>
          </w:tcPr>
          <w:p w14:paraId="5E887BDA" w14:textId="69E5136A" w:rsidR="00684B1A" w:rsidRPr="00EC4BD8" w:rsidRDefault="002A7CE5">
            <w:pPr>
              <w:spacing w:after="0" w:line="240" w:lineRule="auto"/>
              <w:ind w:left="263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EC4BD8">
              <w:rPr>
                <w:rFonts w:eastAsia="Times New Roman" w:cs="Times New Roman"/>
                <w:b/>
                <w:color w:val="FF0000"/>
                <w:lang w:val="en-US" w:eastAsia="pl-PL"/>
              </w:rPr>
              <w:t>j. angielski</w:t>
            </w:r>
          </w:p>
        </w:tc>
      </w:tr>
      <w:tr w:rsidR="00684B1A" w:rsidRPr="009F1C42" w14:paraId="27CC0397" w14:textId="77777777" w:rsidTr="00B3696B">
        <w:trPr>
          <w:trHeight w:hRule="exact" w:val="454"/>
        </w:trPr>
        <w:tc>
          <w:tcPr>
            <w:tcW w:w="2898" w:type="dxa"/>
            <w:vMerge w:val="restart"/>
            <w:shd w:val="clear" w:color="auto" w:fill="FFFFCC"/>
            <w:tcMar>
              <w:left w:w="108" w:type="dxa"/>
            </w:tcMar>
            <w:vAlign w:val="center"/>
          </w:tcPr>
          <w:p w14:paraId="7CFC928F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08F7802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AFB822D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DBDBA96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2ABE15A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EC4BD8">
              <w:rPr>
                <w:b/>
                <w:sz w:val="20"/>
                <w:lang w:val="en-US"/>
              </w:rPr>
              <w:t>Oferowane produkty</w:t>
            </w:r>
          </w:p>
          <w:p w14:paraId="06F0F531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64FB14D1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F5A82BA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E55C328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B2CA81A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B39CDBA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3964212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6717CCA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ACD1978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7956BA07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F2B898B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4485BA9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6F124C8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C1CE3F2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B61AC34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D18394E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55B4D30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AACFAD7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291FB9C3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1263566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71DB4F70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5835D2C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B9A209A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2E16F98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D82BDD0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BB892C2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2E2DDD1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4645D63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95F7D39" w14:textId="77777777" w:rsidR="00684B1A" w:rsidRPr="00EC4BD8" w:rsidRDefault="00684B1A" w:rsidP="00B3696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EC4BD8">
              <w:rPr>
                <w:b/>
                <w:sz w:val="20"/>
                <w:lang w:val="en-US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40992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auto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3F53E0E1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FE6E42B" w14:textId="566B6139" w:rsidR="00684B1A" w:rsidRPr="009F1C42" w:rsidRDefault="009F1C42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Mięso i jego przetwory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wołowina i cielęcina</w:t>
            </w:r>
          </w:p>
        </w:tc>
      </w:tr>
      <w:tr w:rsidR="00684B1A" w:rsidRPr="009F1C42" w14:paraId="56A982C4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58B273A6" w14:textId="77777777" w:rsidR="00684B1A" w:rsidRPr="009F1C42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663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10B7F32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11B7D7A" w14:textId="1151C5E3" w:rsidR="00684B1A" w:rsidRPr="009F1C42" w:rsidRDefault="009F1C42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Mięso i jego przetwory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wieprzowina</w:t>
            </w:r>
          </w:p>
        </w:tc>
      </w:tr>
      <w:tr w:rsidR="00684B1A" w:rsidRPr="009F1C42" w14:paraId="6CA4A070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400A840D" w14:textId="77777777" w:rsidR="00684B1A" w:rsidRPr="009F1C42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5867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6E78C14F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E30D9" w14:textId="4E8A0E94" w:rsidR="00684B1A" w:rsidRPr="009F1C42" w:rsidRDefault="009F1C42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Mięso i jego przetwory</w:t>
            </w:r>
            <w:r w:rsidR="00684B1A"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rób</w:t>
            </w:r>
          </w:p>
        </w:tc>
      </w:tr>
      <w:tr w:rsidR="00684B1A" w:rsidRPr="000D04B1" w14:paraId="32523DE3" w14:textId="77777777" w:rsidTr="00B3696B">
        <w:trPr>
          <w:trHeight w:hRule="exact" w:val="426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02ABDDF5" w14:textId="77777777" w:rsidR="00684B1A" w:rsidRPr="009F1C42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63247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66EAE63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F24D027" w14:textId="4E3681DE" w:rsidR="00684B1A" w:rsidRPr="00ED6BBC" w:rsidRDefault="009F1C42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>Dodatki do żywności</w:t>
            </w:r>
            <w:r w:rsidR="00684B1A" w:rsidRPr="00ED6BBC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przyprawy</w:t>
            </w:r>
          </w:p>
        </w:tc>
      </w:tr>
      <w:tr w:rsidR="00684B1A" w14:paraId="52BCBB09" w14:textId="77777777" w:rsidTr="00B3696B">
        <w:trPr>
          <w:trHeight w:val="45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81CFF84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21187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2B831A76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9ADA7C" w14:textId="7E8C25F3" w:rsidR="00684B1A" w:rsidRPr="00ED6BBC" w:rsidRDefault="00673ACA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Sery i produkty mleczne</w:t>
            </w:r>
          </w:p>
        </w:tc>
      </w:tr>
      <w:tr w:rsidR="00684B1A" w:rsidRPr="00673ACA" w14:paraId="703498CD" w14:textId="77777777" w:rsidTr="00673ACA">
        <w:trPr>
          <w:trHeight w:hRule="exact" w:val="549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D602901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20213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D11D1F2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FB00ECD" w14:textId="5C32F3ED" w:rsidR="00684B1A" w:rsidRPr="00673ACA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Chleb, produkty piekarnicze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pieczywo cukiernicze</w:t>
            </w:r>
            <w:r w:rsidR="00684B1A"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świeże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 przetworzone</w:t>
            </w:r>
            <w:r w:rsidR="00684B1A"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4B1A" w14:paraId="2F422C85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CD6D182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7374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48302465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9F10B0F" w14:textId="270038D9" w:rsidR="00684B1A" w:rsidRPr="00673ACA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Płatki i produkty śniadaniowe</w:t>
            </w:r>
          </w:p>
        </w:tc>
      </w:tr>
      <w:tr w:rsidR="00684B1A" w:rsidRPr="00673ACA" w14:paraId="6C3F5EF1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8B2BDB7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58876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C24CF54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B3285AF" w14:textId="0AC52260" w:rsidR="00684B1A" w:rsidRPr="00673ACA" w:rsidRDefault="00673ACA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Makarony, kasze i 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rzetwory mą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czne</w:t>
            </w:r>
          </w:p>
        </w:tc>
      </w:tr>
      <w:tr w:rsidR="00684B1A" w:rsidRPr="002F07BF" w14:paraId="3E24EF31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562A319F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77960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2BBE7429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47B02BD" w14:textId="31380954" w:rsidR="00684B1A" w:rsidRPr="00ED6BBC" w:rsidRDefault="00673ACA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Mrożone owoce i warzywa</w:t>
            </w:r>
          </w:p>
        </w:tc>
      </w:tr>
      <w:tr w:rsidR="00684B1A" w:rsidRPr="00673ACA" w14:paraId="46139400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9F8FF2C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38506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06202B1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B0E139F" w14:textId="329CCF62" w:rsidR="00684B1A" w:rsidRPr="00673ACA" w:rsidRDefault="00673ACA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Inne p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rzetwory z owoców, warzyw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grzybó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</w:tr>
      <w:tr w:rsidR="00684B1A" w:rsidRPr="00673ACA" w14:paraId="5256BB58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7821AAA6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45214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3E9C9CAA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932F110" w14:textId="1ACE50B1" w:rsidR="00684B1A" w:rsidRPr="00673ACA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Soki i napoje owocow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i warzywne</w:t>
            </w:r>
          </w:p>
        </w:tc>
      </w:tr>
      <w:tr w:rsidR="00684B1A" w:rsidRPr="00EC4BD8" w14:paraId="5AC63DCD" w14:textId="77777777" w:rsidTr="00B3696B">
        <w:trPr>
          <w:trHeight w:hRule="exact" w:val="538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645DF236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32107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0321FA41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98A5406" w14:textId="243A47FD" w:rsidR="00684B1A" w:rsidRPr="00ED6BBC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Słodycze</w:t>
            </w:r>
          </w:p>
        </w:tc>
      </w:tr>
      <w:tr w:rsidR="00684B1A" w:rsidRPr="00EC4BD8" w14:paraId="4B0E4B68" w14:textId="77777777" w:rsidTr="00B3696B">
        <w:trPr>
          <w:trHeight w:val="56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023DC73B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72088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710C92D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A02734D" w14:textId="6DA700DF" w:rsidR="00684B1A" w:rsidRPr="00ED6BBC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Ciastka, ciasta, przekąski itp. </w:t>
            </w:r>
          </w:p>
        </w:tc>
      </w:tr>
      <w:tr w:rsidR="00684B1A" w:rsidRPr="00673ACA" w14:paraId="260B482C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7E6FA720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51049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C6B685E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8FADCC" w14:textId="7A42806C" w:rsidR="00684B1A" w:rsidRPr="00673ACA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Produkty typu </w:t>
            </w:r>
            <w:r w:rsidRPr="00673ACA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convenience</w:t>
            </w:r>
            <w:r w:rsidR="00684B1A"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/ 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dania gotowe</w:t>
            </w:r>
          </w:p>
        </w:tc>
      </w:tr>
      <w:tr w:rsidR="00684B1A" w:rsidRPr="00673ACA" w14:paraId="35298AF4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9DC8A64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10203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3CB5DFF7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85DE511" w14:textId="0992A25E" w:rsidR="00684B1A" w:rsidRPr="00673ACA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Kawa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herbata</w:t>
            </w:r>
            <w:r w:rsidR="00684B1A"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tym herbaty owocowe, ziołowe, funkcjonalne</w:t>
            </w:r>
            <w:r w:rsidR="00684B1A"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4B1A" w:rsidRPr="00673ACA" w14:paraId="5A63C28E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5C47AF3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4386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2DAD7A9E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45DE08" w14:textId="794C72E2" w:rsidR="00684B1A" w:rsidRPr="00673ACA" w:rsidRDefault="00673ACA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Wody mineralne i napoje bezalkoholowe</w:t>
            </w:r>
          </w:p>
        </w:tc>
      </w:tr>
      <w:tr w:rsidR="00684B1A" w:rsidRPr="00673ACA" w14:paraId="252E38E6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402B9FEC" w14:textId="77777777" w:rsidR="00684B1A" w:rsidRPr="00673ACA" w:rsidRDefault="00684B1A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44911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64A2EE82" w14:textId="77777777" w:rsidR="00684B1A" w:rsidRPr="00ED6BBC" w:rsidRDefault="00684B1A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9A4DFE5" w14:textId="78F9CAF7" w:rsidR="00684B1A" w:rsidRPr="00673ACA" w:rsidRDefault="00673ACA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Produkty ekologiczne, funkcjonalne, zdrowa żywność, </w:t>
            </w:r>
            <w:r w:rsidRPr="00673ACA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superfoods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itp.</w:t>
            </w:r>
            <w:r w:rsidR="00684B1A"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84B1A" w:rsidRPr="00DD7C1F" w14:paraId="1D1F25F5" w14:textId="77777777" w:rsidTr="00B3696B">
        <w:trPr>
          <w:trHeight w:hRule="exact" w:val="1957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794987D3" w14:textId="77777777" w:rsidR="00684B1A" w:rsidRPr="00ED6BBC" w:rsidRDefault="00684B1A" w:rsidP="00B3696B">
            <w:pPr>
              <w:spacing w:before="120"/>
              <w:rPr>
                <w:b/>
                <w:noProof/>
                <w:sz w:val="20"/>
              </w:rPr>
            </w:pPr>
            <w:r w:rsidRPr="00ED6BBC">
              <w:rPr>
                <w:b/>
                <w:noProof/>
                <w:sz w:val="20"/>
              </w:rPr>
              <w:t xml:space="preserve">Preferowany termin rozmów </w:t>
            </w:r>
            <w:r>
              <w:rPr>
                <w:b/>
                <w:noProof/>
                <w:sz w:val="20"/>
              </w:rPr>
              <w:t>B2B</w:t>
            </w:r>
            <w:r w:rsidRPr="00ED6BBC">
              <w:rPr>
                <w:b/>
                <w:noProof/>
                <w:sz w:val="20"/>
              </w:rPr>
              <w:t xml:space="preserve"> w Warszawie</w:t>
            </w:r>
          </w:p>
          <w:p w14:paraId="14EC934E" w14:textId="77777777" w:rsidR="00684B1A" w:rsidRPr="00ED6BBC" w:rsidRDefault="00684B1A" w:rsidP="00B3696B">
            <w:pPr>
              <w:rPr>
                <w:b/>
                <w:noProof/>
                <w:sz w:val="20"/>
              </w:rPr>
            </w:pPr>
            <w:r w:rsidRPr="00ED6BBC">
              <w:rPr>
                <w:b/>
                <w:noProof/>
                <w:color w:val="FF0000"/>
                <w:sz w:val="20"/>
              </w:rPr>
              <w:t>(możliwość wyboru TYLKO jednego terminu spotkania)</w:t>
            </w:r>
          </w:p>
          <w:p w14:paraId="52DBCF4E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</w:p>
        </w:tc>
        <w:tc>
          <w:tcPr>
            <w:tcW w:w="6390" w:type="dxa"/>
            <w:gridSpan w:val="3"/>
            <w:shd w:val="clear" w:color="auto" w:fill="FFFFCC"/>
            <w:tcMar>
              <w:left w:w="108" w:type="dxa"/>
            </w:tcMar>
          </w:tcPr>
          <w:p w14:paraId="55ACD779" w14:textId="77777777" w:rsidR="00684B1A" w:rsidRPr="00ED6BBC" w:rsidRDefault="00684B1A" w:rsidP="00B3696B">
            <w:pPr>
              <w:tabs>
                <w:tab w:val="left" w:pos="231"/>
              </w:tabs>
              <w:spacing w:before="120" w:after="0" w:line="100" w:lineRule="atLeast"/>
              <w:rPr>
                <w:b/>
                <w:sz w:val="20"/>
                <w:szCs w:val="20"/>
              </w:rPr>
            </w:pPr>
          </w:p>
          <w:p w14:paraId="62D32BA0" w14:textId="77777777" w:rsidR="00684B1A" w:rsidRPr="00ED6BBC" w:rsidRDefault="005F6418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jc w:val="center"/>
              <w:rPr>
                <w:sz w:val="36"/>
                <w:szCs w:val="36"/>
                <w:lang w:val="en-US"/>
              </w:rPr>
            </w:pPr>
            <w:sdt>
              <w:sdtPr>
                <w:rPr>
                  <w:sz w:val="36"/>
                  <w:szCs w:val="36"/>
                </w:rPr>
                <w:id w:val="-10896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673AC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84B1A" w:rsidRPr="00673ACA">
              <w:rPr>
                <w:sz w:val="36"/>
                <w:szCs w:val="36"/>
              </w:rPr>
              <w:t xml:space="preserve"> 09.09.2024 </w:t>
            </w:r>
            <w:r w:rsidR="00684B1A">
              <w:rPr>
                <w:sz w:val="36"/>
                <w:szCs w:val="36"/>
                <w:lang w:val="en-GB"/>
              </w:rPr>
              <w:t>(poniedziałek)</w:t>
            </w:r>
          </w:p>
          <w:p w14:paraId="5A3D7DD4" w14:textId="77777777" w:rsidR="00684B1A" w:rsidRPr="00ED6BBC" w:rsidRDefault="005F6418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jc w:val="center"/>
              <w:rPr>
                <w:sz w:val="36"/>
                <w:szCs w:val="36"/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-2441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  <w:r w:rsidR="00684B1A" w:rsidRPr="00ED6BBC">
              <w:rPr>
                <w:sz w:val="36"/>
                <w:szCs w:val="36"/>
                <w:lang w:val="en-GB"/>
              </w:rPr>
              <w:t xml:space="preserve"> </w:t>
            </w:r>
            <w:r w:rsidR="00684B1A">
              <w:rPr>
                <w:sz w:val="36"/>
                <w:szCs w:val="36"/>
                <w:lang w:val="en-GB"/>
              </w:rPr>
              <w:t>10</w:t>
            </w:r>
            <w:r w:rsidR="00684B1A" w:rsidRPr="00ED6BBC">
              <w:rPr>
                <w:sz w:val="36"/>
                <w:szCs w:val="36"/>
                <w:lang w:val="en-GB"/>
              </w:rPr>
              <w:t>.09.202</w:t>
            </w:r>
            <w:r w:rsidR="00684B1A">
              <w:rPr>
                <w:sz w:val="36"/>
                <w:szCs w:val="36"/>
                <w:lang w:val="en-GB"/>
              </w:rPr>
              <w:t>4 (wtorek</w:t>
            </w:r>
            <w:bookmarkStart w:id="0" w:name="_GoBack"/>
            <w:bookmarkEnd w:id="0"/>
            <w:r w:rsidR="00684B1A">
              <w:rPr>
                <w:sz w:val="36"/>
                <w:szCs w:val="36"/>
                <w:lang w:val="en-GB"/>
              </w:rPr>
              <w:t>)</w:t>
            </w:r>
          </w:p>
          <w:p w14:paraId="04110CA7" w14:textId="77777777" w:rsidR="00684B1A" w:rsidRPr="00ED6BBC" w:rsidRDefault="00684B1A" w:rsidP="00B3696B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EFFDFD3" w14:textId="77777777" w:rsidR="00684B1A" w:rsidRDefault="00684B1A" w:rsidP="00684B1A">
      <w:pPr>
        <w:pStyle w:val="Default"/>
        <w:jc w:val="center"/>
        <w:rPr>
          <w:b/>
          <w:bCs/>
          <w:sz w:val="18"/>
          <w:szCs w:val="18"/>
        </w:rPr>
      </w:pPr>
      <w:r w:rsidRPr="00AA476D">
        <w:rPr>
          <w:b/>
          <w:bCs/>
          <w:sz w:val="18"/>
          <w:szCs w:val="18"/>
        </w:rPr>
        <w:t xml:space="preserve">Oświadczam, że </w:t>
      </w:r>
      <w:r w:rsidRPr="00ED6BBC">
        <w:rPr>
          <w:b/>
          <w:bCs/>
          <w:sz w:val="18"/>
          <w:szCs w:val="18"/>
        </w:rPr>
        <w:t xml:space="preserve">zapoznałam/em się z informacjami dot. przetwarzania przez KOWR danych osobowych w związku </w:t>
      </w:r>
      <w:r>
        <w:rPr>
          <w:b/>
          <w:bCs/>
          <w:sz w:val="18"/>
          <w:szCs w:val="18"/>
        </w:rPr>
        <w:br/>
      </w:r>
      <w:r w:rsidRPr="00ED6BBC">
        <w:rPr>
          <w:b/>
          <w:bCs/>
          <w:sz w:val="18"/>
          <w:szCs w:val="18"/>
        </w:rPr>
        <w:t>z prowadzonym naborem do udziału w ww. wydarzeniu, którego treść dostępna jest w linku:</w:t>
      </w:r>
    </w:p>
    <w:p w14:paraId="1E1CD830" w14:textId="1B1487C9" w:rsidR="00684B1A" w:rsidRPr="007A68FE" w:rsidRDefault="005F6418" w:rsidP="00684B1A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hyperlink r:id="rId10" w:history="1">
        <w:r w:rsidR="007A68FE" w:rsidRPr="007A68FE">
          <w:rPr>
            <w:rStyle w:val="Hipercze"/>
            <w:b/>
            <w:sz w:val="18"/>
            <w:szCs w:val="18"/>
          </w:rPr>
          <w:t>https://www.gov.pl/attachment/52013712-7742-4dd0-92f0-4b2b6c09f850</w:t>
        </w:r>
      </w:hyperlink>
      <w:r w:rsidR="007A68FE" w:rsidRPr="007A68FE">
        <w:rPr>
          <w:b/>
          <w:sz w:val="18"/>
          <w:szCs w:val="18"/>
        </w:rPr>
        <w:t xml:space="preserve"> </w:t>
      </w:r>
    </w:p>
    <w:p w14:paraId="48F7D4A5" w14:textId="77777777" w:rsidR="00092DC7" w:rsidRPr="00ED6BBC" w:rsidRDefault="00092DC7" w:rsidP="00684B1A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4FC8C4" w14:textId="2B9F2DB0" w:rsidR="00684B1A" w:rsidRDefault="00684B1A" w:rsidP="00684B1A">
      <w:pPr>
        <w:spacing w:before="240" w:line="24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>Termin nadsyłania zgłoszeń:</w:t>
      </w:r>
      <w:r w:rsidRPr="00082066">
        <w:rPr>
          <w:rFonts w:cs="Arial"/>
          <w:b/>
          <w:color w:val="FF0000"/>
          <w:sz w:val="24"/>
          <w:szCs w:val="24"/>
        </w:rPr>
        <w:t xml:space="preserve"> </w:t>
      </w:r>
      <w:r w:rsidR="00EC4BD8">
        <w:rPr>
          <w:rFonts w:cs="Arial"/>
          <w:b/>
          <w:color w:val="FF0000"/>
          <w:sz w:val="24"/>
          <w:szCs w:val="24"/>
        </w:rPr>
        <w:t>23</w:t>
      </w:r>
      <w:r w:rsidRPr="00EC4BD8">
        <w:rPr>
          <w:rFonts w:cs="Arial"/>
          <w:b/>
          <w:color w:val="FF0000"/>
          <w:sz w:val="24"/>
          <w:szCs w:val="24"/>
        </w:rPr>
        <w:t xml:space="preserve"> sierpnia 2024 r.</w:t>
      </w:r>
    </w:p>
    <w:p w14:paraId="45D5C684" w14:textId="77777777" w:rsidR="00684B1A" w:rsidRDefault="00684B1A" w:rsidP="00684B1A">
      <w:pPr>
        <w:spacing w:before="240" w:line="240" w:lineRule="auto"/>
        <w:jc w:val="center"/>
        <w:rPr>
          <w:rStyle w:val="Hipercze"/>
          <w:rFonts w:cs="Arial"/>
          <w:b/>
          <w:color w:val="auto"/>
          <w:sz w:val="24"/>
          <w:szCs w:val="24"/>
          <w:u w:val="none"/>
        </w:rPr>
      </w:pPr>
      <w:r w:rsidRPr="00082066">
        <w:rPr>
          <w:rFonts w:cs="Arial"/>
          <w:b/>
          <w:sz w:val="24"/>
          <w:szCs w:val="24"/>
        </w:rPr>
        <w:t xml:space="preserve">na adresy: </w:t>
      </w:r>
      <w:hyperlink r:id="rId11" w:history="1">
        <w:r w:rsidRPr="00CE25AD">
          <w:rPr>
            <w:rStyle w:val="Hipercze"/>
            <w:rFonts w:cs="Arial"/>
            <w:b/>
            <w:sz w:val="24"/>
            <w:szCs w:val="24"/>
          </w:rPr>
          <w:t>anna.artemiuk-blaszkiewicz@kowr.gov.pl</w:t>
        </w:r>
      </w:hyperlink>
      <w:r w:rsidRPr="00082066">
        <w:rPr>
          <w:rFonts w:cs="Arial"/>
          <w:b/>
          <w:sz w:val="24"/>
          <w:szCs w:val="24"/>
        </w:rPr>
        <w:t xml:space="preserve"> i </w:t>
      </w:r>
      <w:r>
        <w:rPr>
          <w:rStyle w:val="Hipercze"/>
          <w:rFonts w:cs="Arial"/>
          <w:b/>
          <w:sz w:val="24"/>
          <w:szCs w:val="24"/>
        </w:rPr>
        <w:t>agnieszka.chudzik</w:t>
      </w:r>
      <w:r w:rsidRPr="00082066">
        <w:rPr>
          <w:rStyle w:val="Hipercze"/>
          <w:rFonts w:cs="Arial"/>
          <w:b/>
          <w:sz w:val="24"/>
          <w:szCs w:val="24"/>
        </w:rPr>
        <w:t>@kowr.gov.pl</w:t>
      </w:r>
      <w:r w:rsidRPr="00082066">
        <w:rPr>
          <w:rStyle w:val="Hipercze"/>
          <w:rFonts w:cs="Arial"/>
          <w:b/>
          <w:sz w:val="24"/>
          <w:szCs w:val="24"/>
        </w:rPr>
        <w:br/>
      </w:r>
      <w:r w:rsidRPr="00082066">
        <w:rPr>
          <w:rStyle w:val="Hipercze"/>
          <w:rFonts w:cs="Arial"/>
          <w:b/>
          <w:color w:val="auto"/>
          <w:sz w:val="24"/>
          <w:szCs w:val="24"/>
          <w:u w:val="none"/>
        </w:rPr>
        <w:t>w tytule proszę wpisać „ROZMOWY B2B”</w:t>
      </w:r>
    </w:p>
    <w:p w14:paraId="32BDF038" w14:textId="77777777" w:rsidR="00684B1A" w:rsidRPr="00AA476D" w:rsidRDefault="00684B1A" w:rsidP="00684B1A">
      <w:pPr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F</w:t>
      </w:r>
      <w:r w:rsidRPr="00AA476D">
        <w:rPr>
          <w:rFonts w:cs="Arial"/>
          <w:b/>
          <w:color w:val="FF0000"/>
          <w:sz w:val="24"/>
          <w:szCs w:val="24"/>
        </w:rPr>
        <w:t xml:space="preserve">ormularz </w:t>
      </w:r>
      <w:r>
        <w:rPr>
          <w:rFonts w:cs="Arial"/>
          <w:b/>
          <w:color w:val="FF0000"/>
          <w:sz w:val="24"/>
          <w:szCs w:val="24"/>
        </w:rPr>
        <w:t>powinien</w:t>
      </w:r>
      <w:r w:rsidRPr="00AA476D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</w:rPr>
        <w:t>zostać</w:t>
      </w:r>
      <w:r w:rsidRPr="00AA476D">
        <w:rPr>
          <w:rFonts w:cs="Arial"/>
          <w:b/>
          <w:color w:val="FF0000"/>
          <w:sz w:val="24"/>
          <w:szCs w:val="24"/>
        </w:rPr>
        <w:t xml:space="preserve"> wypełniony elektronicznie</w:t>
      </w:r>
    </w:p>
    <w:p w14:paraId="2894AF75" w14:textId="77777777" w:rsidR="00684B1A" w:rsidRPr="00684B1A" w:rsidRDefault="00684B1A" w:rsidP="00684B1A"/>
    <w:sectPr w:rsidR="00684B1A" w:rsidRPr="00684B1A" w:rsidSect="00684B1A">
      <w:headerReference w:type="default" r:id="rId12"/>
      <w:footerReference w:type="default" r:id="rId13"/>
      <w:pgSz w:w="11906" w:h="16838"/>
      <w:pgMar w:top="-426" w:right="1418" w:bottom="1021" w:left="1418" w:header="340" w:footer="34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3844" w14:textId="77777777" w:rsidR="005F6418" w:rsidRDefault="005F6418">
      <w:pPr>
        <w:spacing w:after="0" w:line="240" w:lineRule="auto"/>
      </w:pPr>
      <w:r>
        <w:separator/>
      </w:r>
    </w:p>
  </w:endnote>
  <w:endnote w:type="continuationSeparator" w:id="0">
    <w:p w14:paraId="70B82CB2" w14:textId="77777777" w:rsidR="005F6418" w:rsidRDefault="005F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392677"/>
      <w:docPartObj>
        <w:docPartGallery w:val="Page Numbers (Bottom of Page)"/>
        <w:docPartUnique/>
      </w:docPartObj>
    </w:sdtPr>
    <w:sdtEndPr/>
    <w:sdtContent>
      <w:p w14:paraId="1F313497" w14:textId="4E489B62" w:rsidR="00684B1A" w:rsidRDefault="00684B1A">
        <w:pPr>
          <w:pStyle w:val="Stopka"/>
          <w:jc w:val="right"/>
        </w:pPr>
        <w:r w:rsidRPr="00256E4C"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432BDF23" wp14:editId="12E45639">
              <wp:simplePos x="0" y="0"/>
              <wp:positionH relativeFrom="column">
                <wp:posOffset>313348</wp:posOffset>
              </wp:positionH>
              <wp:positionV relativeFrom="paragraph">
                <wp:posOffset>-32630</wp:posOffset>
              </wp:positionV>
              <wp:extent cx="5034915" cy="338455"/>
              <wp:effectExtent l="0" t="0" r="0" b="4445"/>
              <wp:wrapTight wrapText="bothSides">
                <wp:wrapPolygon edited="0">
                  <wp:start x="0" y="0"/>
                  <wp:lineTo x="0" y="20668"/>
                  <wp:lineTo x="21494" y="20668"/>
                  <wp:lineTo x="21494" y="0"/>
                  <wp:lineTo x="0" y="0"/>
                </wp:wrapPolygon>
              </wp:wrapTight>
              <wp:docPr id="50" name="Obraz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491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3ACA">
          <w:rPr>
            <w:noProof/>
          </w:rPr>
          <w:t>1</w:t>
        </w:r>
        <w:r>
          <w:fldChar w:fldCharType="end"/>
        </w:r>
      </w:p>
    </w:sdtContent>
  </w:sdt>
  <w:p w14:paraId="5B2C9225" w14:textId="0C228FDD" w:rsidR="00774997" w:rsidRDefault="0077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5D1B" w14:textId="77777777" w:rsidR="005F6418" w:rsidRDefault="005F6418">
      <w:pPr>
        <w:spacing w:after="0" w:line="240" w:lineRule="auto"/>
      </w:pPr>
      <w:r>
        <w:separator/>
      </w:r>
    </w:p>
  </w:footnote>
  <w:footnote w:type="continuationSeparator" w:id="0">
    <w:p w14:paraId="4390D137" w14:textId="77777777" w:rsidR="005F6418" w:rsidRDefault="005F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108" w:type="dxa"/>
      <w:tblLook w:val="04A0" w:firstRow="1" w:lastRow="0" w:firstColumn="1" w:lastColumn="0" w:noHBand="0" w:noVBand="1"/>
    </w:tblPr>
    <w:tblGrid>
      <w:gridCol w:w="3664"/>
      <w:gridCol w:w="2715"/>
      <w:gridCol w:w="3510"/>
    </w:tblGrid>
    <w:tr w:rsidR="00841205" w:rsidRPr="00843F0F" w14:paraId="58552148" w14:textId="77777777" w:rsidTr="00684B1A">
      <w:trPr>
        <w:trHeight w:val="2131"/>
      </w:trPr>
      <w:tc>
        <w:tcPr>
          <w:tcW w:w="3664" w:type="dxa"/>
          <w:shd w:val="clear" w:color="auto" w:fill="auto"/>
        </w:tcPr>
        <w:p w14:paraId="0130E657" w14:textId="436B4FB3" w:rsidR="00841205" w:rsidRPr="00843F0F" w:rsidRDefault="00841205" w:rsidP="00841205">
          <w:pPr>
            <w:pStyle w:val="Nagwek"/>
            <w:tabs>
              <w:tab w:val="clear" w:pos="4536"/>
              <w:tab w:val="clear" w:pos="9072"/>
              <w:tab w:val="left" w:pos="3240"/>
            </w:tabs>
            <w:jc w:val="both"/>
            <w:rPr>
              <w:color w:val="FF0000"/>
            </w:rPr>
          </w:pPr>
        </w:p>
      </w:tc>
      <w:tc>
        <w:tcPr>
          <w:tcW w:w="2715" w:type="dxa"/>
          <w:shd w:val="clear" w:color="auto" w:fill="auto"/>
        </w:tcPr>
        <w:p w14:paraId="635A9728" w14:textId="77777777" w:rsidR="00841205" w:rsidRPr="00684B1A" w:rsidRDefault="00841205" w:rsidP="00684B1A">
          <w:pPr>
            <w:jc w:val="right"/>
          </w:pPr>
        </w:p>
      </w:tc>
      <w:tc>
        <w:tcPr>
          <w:tcW w:w="3510" w:type="dxa"/>
          <w:shd w:val="clear" w:color="auto" w:fill="auto"/>
        </w:tcPr>
        <w:p w14:paraId="6546631C" w14:textId="159D023B" w:rsidR="00841205" w:rsidRPr="00843F0F" w:rsidRDefault="00841205" w:rsidP="00841205">
          <w:pPr>
            <w:pStyle w:val="Nagwek"/>
            <w:tabs>
              <w:tab w:val="clear" w:pos="4536"/>
              <w:tab w:val="clear" w:pos="9072"/>
              <w:tab w:val="left" w:pos="3240"/>
            </w:tabs>
            <w:jc w:val="right"/>
            <w:rPr>
              <w:color w:val="FF0000"/>
            </w:rPr>
          </w:pPr>
        </w:p>
      </w:tc>
    </w:tr>
  </w:tbl>
  <w:p w14:paraId="1973638C" w14:textId="017ED207" w:rsidR="00774997" w:rsidRDefault="00774997" w:rsidP="00684B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5B1"/>
    <w:multiLevelType w:val="multilevel"/>
    <w:tmpl w:val="81B8D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A7BBC"/>
    <w:multiLevelType w:val="multilevel"/>
    <w:tmpl w:val="4DE23B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79686D"/>
    <w:multiLevelType w:val="multilevel"/>
    <w:tmpl w:val="D5BADD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97"/>
    <w:rsid w:val="0000229A"/>
    <w:rsid w:val="00045D99"/>
    <w:rsid w:val="00074805"/>
    <w:rsid w:val="00082066"/>
    <w:rsid w:val="00092DC7"/>
    <w:rsid w:val="000D04B1"/>
    <w:rsid w:val="00144716"/>
    <w:rsid w:val="00157B54"/>
    <w:rsid w:val="001853CD"/>
    <w:rsid w:val="00211E9E"/>
    <w:rsid w:val="0021506F"/>
    <w:rsid w:val="002208CA"/>
    <w:rsid w:val="0024396F"/>
    <w:rsid w:val="00267B29"/>
    <w:rsid w:val="002A7CE5"/>
    <w:rsid w:val="002B13FC"/>
    <w:rsid w:val="002B5039"/>
    <w:rsid w:val="002C75C3"/>
    <w:rsid w:val="002E4B9B"/>
    <w:rsid w:val="002F07BF"/>
    <w:rsid w:val="003664A6"/>
    <w:rsid w:val="003C7C16"/>
    <w:rsid w:val="003D3D69"/>
    <w:rsid w:val="00404DE2"/>
    <w:rsid w:val="004231C5"/>
    <w:rsid w:val="00425EDC"/>
    <w:rsid w:val="00472C24"/>
    <w:rsid w:val="00481669"/>
    <w:rsid w:val="004F323A"/>
    <w:rsid w:val="00503F88"/>
    <w:rsid w:val="005042A9"/>
    <w:rsid w:val="00515F76"/>
    <w:rsid w:val="00521D24"/>
    <w:rsid w:val="005D28F5"/>
    <w:rsid w:val="005F6418"/>
    <w:rsid w:val="00661E1B"/>
    <w:rsid w:val="00673ACA"/>
    <w:rsid w:val="00684B1A"/>
    <w:rsid w:val="006E550E"/>
    <w:rsid w:val="006F39A1"/>
    <w:rsid w:val="007362B5"/>
    <w:rsid w:val="00774997"/>
    <w:rsid w:val="007A68FE"/>
    <w:rsid w:val="00815ED0"/>
    <w:rsid w:val="00841205"/>
    <w:rsid w:val="00856419"/>
    <w:rsid w:val="00863655"/>
    <w:rsid w:val="008B65EE"/>
    <w:rsid w:val="00943963"/>
    <w:rsid w:val="0098182F"/>
    <w:rsid w:val="009E30ED"/>
    <w:rsid w:val="009F1C42"/>
    <w:rsid w:val="00A07AB4"/>
    <w:rsid w:val="00A4263B"/>
    <w:rsid w:val="00A569F1"/>
    <w:rsid w:val="00AA476D"/>
    <w:rsid w:val="00B01C05"/>
    <w:rsid w:val="00B22DCC"/>
    <w:rsid w:val="00B53449"/>
    <w:rsid w:val="00B65746"/>
    <w:rsid w:val="00BF1502"/>
    <w:rsid w:val="00C0051B"/>
    <w:rsid w:val="00C43B1B"/>
    <w:rsid w:val="00C53108"/>
    <w:rsid w:val="00CA6ADC"/>
    <w:rsid w:val="00D06E5D"/>
    <w:rsid w:val="00D5038A"/>
    <w:rsid w:val="00DD517A"/>
    <w:rsid w:val="00DD7C1F"/>
    <w:rsid w:val="00E23B81"/>
    <w:rsid w:val="00E81C08"/>
    <w:rsid w:val="00EC19C5"/>
    <w:rsid w:val="00EC4BD8"/>
    <w:rsid w:val="00ED6BBC"/>
    <w:rsid w:val="00EF0ED7"/>
    <w:rsid w:val="00EF7662"/>
    <w:rsid w:val="00F44F13"/>
    <w:rsid w:val="00F96F78"/>
    <w:rsid w:val="00FA4BB3"/>
    <w:rsid w:val="00FD479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7708"/>
  <w15:docId w15:val="{5C5D4A75-E988-40BD-AF15-0E946ECC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A88"/>
    <w:pPr>
      <w:suppressAutoHyphens/>
      <w:spacing w:after="200" w:line="276" w:lineRule="auto"/>
    </w:pPr>
    <w:rPr>
      <w:rFonts w:ascii="Calibri" w:eastAsia="Calibri" w:hAnsi="Calibri" w:cs="Tahoma"/>
      <w:color w:val="00000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90A88"/>
  </w:style>
  <w:style w:type="character" w:customStyle="1" w:styleId="StopkaZnak">
    <w:name w:val="Stopka Znak"/>
    <w:basedOn w:val="Domylnaczcionkaakapitu"/>
    <w:link w:val="Stopka"/>
    <w:uiPriority w:val="99"/>
    <w:qFormat/>
    <w:rsid w:val="00A90A8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0A8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55648A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03D32"/>
    <w:rPr>
      <w:rFonts w:ascii="Calibri" w:eastAsia="Calibri" w:hAnsi="Calibri" w:cs="Tahoma"/>
      <w:color w:val="00000A"/>
      <w:kern w:val="2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A90A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503D32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90A8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0A88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48A"/>
    <w:pPr>
      <w:ind w:left="720"/>
      <w:contextualSpacing/>
    </w:pPr>
  </w:style>
  <w:style w:type="table" w:styleId="Tabela-Siatka">
    <w:name w:val="Table Grid"/>
    <w:basedOn w:val="Standardowy"/>
    <w:uiPriority w:val="59"/>
    <w:rsid w:val="00A9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051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45D99"/>
    <w:rPr>
      <w:color w:val="808080"/>
    </w:rPr>
  </w:style>
  <w:style w:type="character" w:customStyle="1" w:styleId="tlid-translation">
    <w:name w:val="tlid-translation"/>
    <w:basedOn w:val="Domylnaczcionkaakapitu"/>
    <w:rsid w:val="00045D99"/>
  </w:style>
  <w:style w:type="character" w:customStyle="1" w:styleId="Styl26">
    <w:name w:val="Styl26"/>
    <w:basedOn w:val="Domylnaczcionkaakapitu"/>
    <w:uiPriority w:val="1"/>
    <w:rsid w:val="00045D99"/>
    <w:rPr>
      <w:rFonts w:ascii="Calibri" w:hAnsi="Calibri"/>
      <w:caps w:val="0"/>
      <w:smallCaps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2C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2C24"/>
    <w:rPr>
      <w:color w:val="800080" w:themeColor="followedHyperlink"/>
      <w:u w:val="single"/>
    </w:rPr>
  </w:style>
  <w:style w:type="paragraph" w:customStyle="1" w:styleId="Default">
    <w:name w:val="Default"/>
    <w:rsid w:val="00AA47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Znak">
    <w:name w:val="Znak Znak Znak"/>
    <w:basedOn w:val="Normalny"/>
    <w:rsid w:val="0084120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205"/>
    <w:rPr>
      <w:rFonts w:ascii="Calibri" w:eastAsia="Calibri" w:hAnsi="Calibri" w:cs="Tahoma"/>
      <w:color w:val="00000A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205"/>
    <w:pPr>
      <w:suppressAutoHyphens w:val="0"/>
      <w:spacing w:after="0"/>
    </w:pPr>
    <w:rPr>
      <w:rFonts w:ascii="Times New Roman" w:eastAsia="Times New Roman" w:hAnsi="Times New Roman" w:cs="Times New Roman"/>
      <w:b/>
      <w:bCs/>
      <w:color w:val="auto"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205"/>
    <w:rPr>
      <w:rFonts w:ascii="Times New Roman" w:eastAsia="Times New Roman" w:hAnsi="Times New Roman" w:cs="Times New Roman"/>
      <w:b/>
      <w:bCs/>
      <w:color w:val="00000A"/>
      <w:kern w:val="2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A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artemiuk-blaszkiewicz@kowr.gov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ov.pl/attachment/52013712-7742-4dd0-92f0-4b2b6c09f8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08221DA61492082C2BFF1ABBD4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AEBF1-1D9A-4C15-95CC-599F39A8A621}"/>
      </w:docPartPr>
      <w:docPartBody>
        <w:p w:rsidR="00B865DB" w:rsidRDefault="00D60D8C" w:rsidP="00D60D8C">
          <w:pPr>
            <w:pStyle w:val="24D08221DA61492082C2BFF1ABBD4327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CFC285C230FF4C5E9AC24B1CD1EF8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DEE9F-2BAB-413B-ACE6-543037205421}"/>
      </w:docPartPr>
      <w:docPartBody>
        <w:p w:rsidR="00B865DB" w:rsidRDefault="00D60D8C" w:rsidP="00D60D8C">
          <w:pPr>
            <w:pStyle w:val="CFC285C230FF4C5E9AC24B1CD1EF81D6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CC3D68C2FE364C5C8419DB401F6C9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7E2E4-916D-41BD-B127-D513915921DD}"/>
      </w:docPartPr>
      <w:docPartBody>
        <w:p w:rsidR="00B865DB" w:rsidRDefault="00D60D8C" w:rsidP="00D60D8C">
          <w:pPr>
            <w:pStyle w:val="CC3D68C2FE364C5C8419DB401F6C9DC1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4E7FFE36132E46D5A185D579E1184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55152-56A3-4165-9B41-FE5DEC398696}"/>
      </w:docPartPr>
      <w:docPartBody>
        <w:p w:rsidR="00B865DB" w:rsidRDefault="00D60D8C" w:rsidP="00D60D8C">
          <w:pPr>
            <w:pStyle w:val="4E7FFE36132E46D5A185D579E1184462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E00881FC9E53435694AF1C18C291D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FCD42-891B-4613-8238-A2FFFEBC0CEB}"/>
      </w:docPartPr>
      <w:docPartBody>
        <w:p w:rsidR="00B865DB" w:rsidRDefault="00D60D8C" w:rsidP="00D60D8C">
          <w:pPr>
            <w:pStyle w:val="E00881FC9E53435694AF1C18C291DB69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B746DD5E9325436085E827B3D68F8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C34BB-0382-4752-9347-CA68FDA4895A}"/>
      </w:docPartPr>
      <w:docPartBody>
        <w:p w:rsidR="00B865DB" w:rsidRDefault="00D60D8C" w:rsidP="00D60D8C">
          <w:pPr>
            <w:pStyle w:val="B746DD5E9325436085E827B3D68F8897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2882D8C52F4248F6BA5384E1BBE9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513DB-480C-4823-9BB4-4FD0E29C473C}"/>
      </w:docPartPr>
      <w:docPartBody>
        <w:p w:rsidR="00B865DB" w:rsidRDefault="00D60D8C" w:rsidP="00D60D8C">
          <w:pPr>
            <w:pStyle w:val="2882D8C52F4248F6BA5384E1BBE9552B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194DD221E33D49DC974DCFD811848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B4F4A-3D59-4369-A8BB-5E99F1446D19}"/>
      </w:docPartPr>
      <w:docPartBody>
        <w:p w:rsidR="00B865DB" w:rsidRDefault="00D60D8C" w:rsidP="00D60D8C">
          <w:pPr>
            <w:pStyle w:val="194DD221E33D49DC974DCFD8118481F0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70"/>
    <w:rsid w:val="0012207B"/>
    <w:rsid w:val="002B118B"/>
    <w:rsid w:val="002F70C6"/>
    <w:rsid w:val="00490D87"/>
    <w:rsid w:val="00527C22"/>
    <w:rsid w:val="00790910"/>
    <w:rsid w:val="00814B5D"/>
    <w:rsid w:val="00910B54"/>
    <w:rsid w:val="009627EB"/>
    <w:rsid w:val="00B865DB"/>
    <w:rsid w:val="00BB526C"/>
    <w:rsid w:val="00C95670"/>
    <w:rsid w:val="00D60D8C"/>
    <w:rsid w:val="00DA20D1"/>
    <w:rsid w:val="00FD7755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5670"/>
    <w:rPr>
      <w:color w:val="808080"/>
    </w:rPr>
  </w:style>
  <w:style w:type="character" w:customStyle="1" w:styleId="tlid-translation">
    <w:name w:val="tlid-translation"/>
    <w:basedOn w:val="Domylnaczcionkaakapitu"/>
    <w:rsid w:val="00D60D8C"/>
  </w:style>
  <w:style w:type="paragraph" w:customStyle="1" w:styleId="64688080F41E4D9289064B0A6CACCF57">
    <w:name w:val="64688080F41E4D9289064B0A6CACCF57"/>
    <w:rsid w:val="00C95670"/>
  </w:style>
  <w:style w:type="paragraph" w:customStyle="1" w:styleId="CDAAC3257A9040E9BB59162E643DCFB6">
    <w:name w:val="CDAAC3257A9040E9BB59162E643DCFB6"/>
    <w:rsid w:val="00C95670"/>
  </w:style>
  <w:style w:type="paragraph" w:customStyle="1" w:styleId="DB84585DDE134A908AD4C0C69D52C706">
    <w:name w:val="DB84585DDE134A908AD4C0C69D52C706"/>
    <w:rsid w:val="00C95670"/>
  </w:style>
  <w:style w:type="paragraph" w:customStyle="1" w:styleId="9841C8861DB44EE1AC457A821661EBA3">
    <w:name w:val="9841C8861DB44EE1AC457A821661EBA3"/>
    <w:rsid w:val="00C95670"/>
  </w:style>
  <w:style w:type="paragraph" w:customStyle="1" w:styleId="BA0061C8D9A8449E950DB2CF7432E9C4">
    <w:name w:val="BA0061C8D9A8449E950DB2CF7432E9C4"/>
    <w:rsid w:val="00C95670"/>
  </w:style>
  <w:style w:type="paragraph" w:customStyle="1" w:styleId="8E0F8C36499745E7B1C9578BCB51A237">
    <w:name w:val="8E0F8C36499745E7B1C9578BCB51A237"/>
    <w:rsid w:val="00C95670"/>
  </w:style>
  <w:style w:type="paragraph" w:customStyle="1" w:styleId="B3EF8ED34D5345728BE886148840CC49">
    <w:name w:val="B3EF8ED34D5345728BE886148840CC49"/>
    <w:rsid w:val="00C95670"/>
  </w:style>
  <w:style w:type="paragraph" w:customStyle="1" w:styleId="6CC836AA35E946068897335EBE23067D">
    <w:name w:val="6CC836AA35E946068897335EBE23067D"/>
    <w:rsid w:val="00C95670"/>
  </w:style>
  <w:style w:type="paragraph" w:customStyle="1" w:styleId="16E4C77D2F17430D91B1B72B87360A45">
    <w:name w:val="16E4C77D2F17430D91B1B72B87360A45"/>
    <w:rsid w:val="00C95670"/>
  </w:style>
  <w:style w:type="paragraph" w:customStyle="1" w:styleId="F402BB13320E408E9B713AE60F6438D7">
    <w:name w:val="F402BB13320E408E9B713AE60F6438D7"/>
    <w:rsid w:val="00C95670"/>
  </w:style>
  <w:style w:type="paragraph" w:customStyle="1" w:styleId="4667546972264945A15D0F893A96CF4E">
    <w:name w:val="4667546972264945A15D0F893A96CF4E"/>
    <w:rsid w:val="00C95670"/>
  </w:style>
  <w:style w:type="paragraph" w:customStyle="1" w:styleId="0675EABC206C4B42BF331EF843A37F24">
    <w:name w:val="0675EABC206C4B42BF331EF843A37F24"/>
    <w:rsid w:val="00C95670"/>
  </w:style>
  <w:style w:type="paragraph" w:customStyle="1" w:styleId="4983EF89F556476083AB395343F5E7EA">
    <w:name w:val="4983EF89F556476083AB395343F5E7EA"/>
    <w:rsid w:val="00C95670"/>
  </w:style>
  <w:style w:type="paragraph" w:customStyle="1" w:styleId="766AEF4FD1864522A8491A391D075699">
    <w:name w:val="766AEF4FD1864522A8491A391D075699"/>
    <w:rsid w:val="00527C22"/>
  </w:style>
  <w:style w:type="paragraph" w:customStyle="1" w:styleId="FB5E72147E544F23A9EF495569C4F00C">
    <w:name w:val="FB5E72147E544F23A9EF495569C4F00C"/>
    <w:rsid w:val="00FE0D0C"/>
  </w:style>
  <w:style w:type="paragraph" w:customStyle="1" w:styleId="5FC394593AF74CA5B4EC4565DA4513AC">
    <w:name w:val="5FC394593AF74CA5B4EC4565DA4513AC"/>
    <w:rsid w:val="00FE0D0C"/>
  </w:style>
  <w:style w:type="paragraph" w:customStyle="1" w:styleId="D4DBFA50A4944FAF9048C4DAB385745C">
    <w:name w:val="D4DBFA50A4944FAF9048C4DAB385745C"/>
    <w:rsid w:val="00FE0D0C"/>
  </w:style>
  <w:style w:type="paragraph" w:customStyle="1" w:styleId="D38C00A9B3F54D2C92EFDBC695F77A1B">
    <w:name w:val="D38C00A9B3F54D2C92EFDBC695F77A1B"/>
    <w:rsid w:val="00FE0D0C"/>
  </w:style>
  <w:style w:type="paragraph" w:customStyle="1" w:styleId="985A0ADF3EC44C2991BF99148592155D">
    <w:name w:val="985A0ADF3EC44C2991BF99148592155D"/>
    <w:rsid w:val="00FE0D0C"/>
  </w:style>
  <w:style w:type="paragraph" w:customStyle="1" w:styleId="992766B8DC0C4B1AADE166CC834ED4F9">
    <w:name w:val="992766B8DC0C4B1AADE166CC834ED4F9"/>
    <w:rsid w:val="00814B5D"/>
  </w:style>
  <w:style w:type="paragraph" w:customStyle="1" w:styleId="DC2D253800D24B88881C423A5A9ED01B">
    <w:name w:val="DC2D253800D24B88881C423A5A9ED01B"/>
    <w:rsid w:val="00814B5D"/>
  </w:style>
  <w:style w:type="paragraph" w:customStyle="1" w:styleId="24D08221DA61492082C2BFF1ABBD4327">
    <w:name w:val="24D08221DA61492082C2BFF1ABBD4327"/>
    <w:rsid w:val="00D60D8C"/>
  </w:style>
  <w:style w:type="paragraph" w:customStyle="1" w:styleId="CFC285C230FF4C5E9AC24B1CD1EF81D6">
    <w:name w:val="CFC285C230FF4C5E9AC24B1CD1EF81D6"/>
    <w:rsid w:val="00D60D8C"/>
  </w:style>
  <w:style w:type="paragraph" w:customStyle="1" w:styleId="CC3D68C2FE364C5C8419DB401F6C9DC1">
    <w:name w:val="CC3D68C2FE364C5C8419DB401F6C9DC1"/>
    <w:rsid w:val="00D60D8C"/>
  </w:style>
  <w:style w:type="paragraph" w:customStyle="1" w:styleId="4E7FFE36132E46D5A185D579E1184462">
    <w:name w:val="4E7FFE36132E46D5A185D579E1184462"/>
    <w:rsid w:val="00D60D8C"/>
  </w:style>
  <w:style w:type="paragraph" w:customStyle="1" w:styleId="E00881FC9E53435694AF1C18C291DB69">
    <w:name w:val="E00881FC9E53435694AF1C18C291DB69"/>
    <w:rsid w:val="00D60D8C"/>
  </w:style>
  <w:style w:type="paragraph" w:customStyle="1" w:styleId="B746DD5E9325436085E827B3D68F8897">
    <w:name w:val="B746DD5E9325436085E827B3D68F8897"/>
    <w:rsid w:val="00D60D8C"/>
  </w:style>
  <w:style w:type="paragraph" w:customStyle="1" w:styleId="2882D8C52F4248F6BA5384E1BBE9552B">
    <w:name w:val="2882D8C52F4248F6BA5384E1BBE9552B"/>
    <w:rsid w:val="00D60D8C"/>
  </w:style>
  <w:style w:type="paragraph" w:customStyle="1" w:styleId="194DD221E33D49DC974DCFD8118481F0">
    <w:name w:val="194DD221E33D49DC974DCFD8118481F0"/>
    <w:rsid w:val="00D60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63D3-A0C2-42CD-B0CA-BE504878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Szymańska</dc:creator>
  <cp:lastModifiedBy>Artemiuk-Błaszkiewicz Anna</cp:lastModifiedBy>
  <cp:revision>9</cp:revision>
  <cp:lastPrinted>2018-12-17T10:14:00Z</cp:lastPrinted>
  <dcterms:created xsi:type="dcterms:W3CDTF">2024-08-13T14:55:00Z</dcterms:created>
  <dcterms:modified xsi:type="dcterms:W3CDTF">2024-08-14T13:16:00Z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